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0A6" w:rsidRDefault="001260A6">
      <w:pPr>
        <w:jc w:val="center"/>
        <w:rPr>
          <w:rFonts w:ascii="汉仪中圆简" w:eastAsia="汉仪中圆简"/>
          <w:b/>
          <w:color w:val="FF0000"/>
        </w:rPr>
      </w:pPr>
      <w:r w:rsidRPr="001260A6">
        <w:rPr>
          <w:rFonts w:ascii="汉仪中圆简" w:eastAsia="汉仪中圆简"/>
          <w:b/>
          <w:color w:val="FF000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79.5pt;height:74.25pt" o:preferrelative="t" fillcolor="#c00000" stroked="f">
            <v:shadow on="t" color="#b2b2b2" opacity=".75" offset="3pt"/>
            <v:textpath style="font-family:&quot;华文行楷&quot;;font-size:28pt" trim="t" fitpath="t" string="福州大学至诚学院"/>
            <o:lock v:ext="edit" text="f"/>
          </v:shape>
        </w:pict>
      </w:r>
    </w:p>
    <w:p w:rsidR="001260A6" w:rsidRDefault="001260A6">
      <w:pPr>
        <w:jc w:val="center"/>
        <w:rPr>
          <w:sz w:val="16"/>
          <w:szCs w:val="16"/>
        </w:rPr>
      </w:pPr>
    </w:p>
    <w:p w:rsidR="001260A6" w:rsidRDefault="001260A6">
      <w:pPr>
        <w:rPr>
          <w:sz w:val="32"/>
          <w:szCs w:val="32"/>
        </w:rPr>
      </w:pPr>
      <w:r w:rsidRPr="001260A6">
        <w:pict>
          <v:line id="直接连接符 3" o:spid="_x0000_s1026" style="position:absolute;left:0;text-align:left;z-index:251659264" from="1.3pt,8.35pt" to="445.3pt,10.35pt" o:gfxdata="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eumQ/NcAAAAHAQAA&#10;DwAAAAAAAAABACAAAAAiAAAAZHJzL2Rvd25yZXYueG1sUEsBAhQAFAAAAAgAh07iQMt3XXbhAQAA&#10;mgMAAA4AAAAAAAAAAQAgAAAAJgEAAGRycy9lMm9Eb2MueG1sUEsFBgAAAAAGAAYAWQEAAHkFAAAA&#10;AA==&#10;" strokecolor="#1d1b10"/>
        </w:pict>
      </w:r>
      <w:r w:rsidRPr="001260A6">
        <w:pict>
          <v:line id="直接连接符 2" o:spid="_x0000_s1027" style="position:absolute;left:0;text-align:left;z-index:251658240" from="1.3pt,6.6pt" to="445.3pt,8.1pt" o:gfxdata="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H5z1z9MAAAAHAQAADwAAAAAA&#10;AAABACAAAAAiAAAAZHJzL2Rvd25yZXYueG1sUEsBAhQAFAAAAAgAh07iQAlNTfvfAQAAmgMAAA4A&#10;AAAAAAAAAQAgAAAAIgEAAGRycy9lMm9Eb2MueG1sUEsFBgAAAAAGAAYAWQEAAHMFAAAAAA==&#10;"/>
        </w:pict>
      </w:r>
    </w:p>
    <w:p w:rsidR="001260A6" w:rsidRDefault="001260A6">
      <w:pPr>
        <w:spacing w:line="440" w:lineRule="exact"/>
        <w:jc w:val="center"/>
        <w:rPr>
          <w:rFonts w:ascii="宋体" w:cs="宋体"/>
          <w:b/>
          <w:sz w:val="44"/>
          <w:szCs w:val="44"/>
        </w:rPr>
      </w:pPr>
    </w:p>
    <w:p w:rsidR="001260A6" w:rsidRDefault="00B67DB3">
      <w:pPr>
        <w:jc w:val="center"/>
        <w:rPr>
          <w:rFonts w:ascii="宋体" w:cs="宋体"/>
          <w:b/>
          <w:sz w:val="44"/>
          <w:szCs w:val="44"/>
        </w:rPr>
      </w:pPr>
      <w:r>
        <w:rPr>
          <w:rFonts w:ascii="宋体" w:hAnsi="宋体" w:cs="宋体" w:hint="eastAsia"/>
          <w:b/>
          <w:sz w:val="44"/>
          <w:szCs w:val="44"/>
        </w:rPr>
        <w:t>委托同行专家评议函</w:t>
      </w:r>
    </w:p>
    <w:p w:rsidR="001260A6" w:rsidRDefault="00B67DB3" w:rsidP="00D10F7B">
      <w:pPr>
        <w:spacing w:beforeLines="50"/>
        <w:rPr>
          <w:rFonts w:ascii="仿宋_GB2312" w:eastAsia="仿宋_GB2312" w:hAnsi="宋体"/>
          <w:spacing w:val="-6"/>
          <w:sz w:val="32"/>
          <w:szCs w:val="32"/>
        </w:rPr>
      </w:pPr>
      <w:r>
        <w:rPr>
          <w:rFonts w:ascii="仿宋_GB2312" w:eastAsia="仿宋_GB2312" w:hAnsi="宋体" w:hint="eastAsia"/>
          <w:spacing w:val="-6"/>
          <w:sz w:val="32"/>
          <w:szCs w:val="32"/>
        </w:rPr>
        <w:t>尊敬的同行专家：</w:t>
      </w:r>
    </w:p>
    <w:p w:rsidR="001260A6" w:rsidRDefault="00B67DB3">
      <w:pPr>
        <w:spacing w:line="520" w:lineRule="exact"/>
        <w:ind w:firstLineChars="200" w:firstLine="616"/>
        <w:rPr>
          <w:rFonts w:ascii="仿宋_GB2312" w:eastAsia="仿宋_GB2312" w:hAnsi="宋体"/>
          <w:spacing w:val="-6"/>
          <w:sz w:val="32"/>
          <w:szCs w:val="32"/>
        </w:rPr>
      </w:pPr>
      <w:r>
        <w:rPr>
          <w:rFonts w:ascii="仿宋_GB2312" w:eastAsia="仿宋_GB2312" w:hAnsi="宋体" w:hint="eastAsia"/>
          <w:spacing w:val="-6"/>
          <w:sz w:val="32"/>
          <w:szCs w:val="32"/>
        </w:rPr>
        <w:t>为做好我院教师高级专业技术职务</w:t>
      </w:r>
      <w:r>
        <w:rPr>
          <w:rFonts w:ascii="仿宋_GB2312" w:eastAsia="仿宋_GB2312" w:hAnsi="宋体" w:hint="eastAsia"/>
          <w:spacing w:val="-6"/>
          <w:sz w:val="32"/>
          <w:szCs w:val="32"/>
        </w:rPr>
        <w:t>任职资格</w:t>
      </w:r>
      <w:r>
        <w:rPr>
          <w:rFonts w:ascii="仿宋_GB2312" w:eastAsia="仿宋_GB2312" w:hAnsi="宋体" w:hint="eastAsia"/>
          <w:spacing w:val="-6"/>
          <w:sz w:val="32"/>
          <w:szCs w:val="32"/>
        </w:rPr>
        <w:t>评</w:t>
      </w:r>
      <w:r>
        <w:rPr>
          <w:rFonts w:ascii="仿宋_GB2312" w:eastAsia="仿宋_GB2312" w:hAnsi="宋体" w:hint="eastAsia"/>
          <w:spacing w:val="-6"/>
          <w:sz w:val="32"/>
          <w:szCs w:val="32"/>
        </w:rPr>
        <w:t>审</w:t>
      </w:r>
      <w:r>
        <w:rPr>
          <w:rFonts w:ascii="仿宋_GB2312" w:eastAsia="仿宋_GB2312" w:hAnsi="宋体" w:hint="eastAsia"/>
          <w:spacing w:val="-6"/>
          <w:sz w:val="32"/>
          <w:szCs w:val="32"/>
        </w:rPr>
        <w:t>工作，我们特别聘请您作为我院</w:t>
      </w:r>
      <w:r>
        <w:rPr>
          <w:rFonts w:ascii="仿宋_GB2312" w:eastAsia="仿宋_GB2312" w:hAnsi="宋体" w:hint="eastAsia"/>
          <w:spacing w:val="-6"/>
          <w:sz w:val="32"/>
          <w:szCs w:val="32"/>
        </w:rPr>
        <w:t>申报</w:t>
      </w:r>
      <w:r>
        <w:rPr>
          <w:rFonts w:ascii="仿宋_GB2312" w:eastAsia="仿宋_GB2312" w:hAnsi="宋体" w:hint="eastAsia"/>
          <w:spacing w:val="-6"/>
          <w:sz w:val="32"/>
          <w:szCs w:val="32"/>
        </w:rPr>
        <w:t>高级专业技术职务</w:t>
      </w:r>
      <w:r>
        <w:rPr>
          <w:rFonts w:ascii="仿宋_GB2312" w:eastAsia="仿宋_GB2312" w:hAnsi="宋体" w:hint="eastAsia"/>
          <w:spacing w:val="-6"/>
          <w:sz w:val="32"/>
          <w:szCs w:val="32"/>
        </w:rPr>
        <w:t>任职资格</w:t>
      </w:r>
      <w:r>
        <w:rPr>
          <w:rFonts w:ascii="仿宋_GB2312" w:eastAsia="仿宋_GB2312" w:hAnsi="宋体" w:hint="eastAsia"/>
          <w:spacing w:val="-6"/>
          <w:sz w:val="32"/>
          <w:szCs w:val="32"/>
        </w:rPr>
        <w:t>人员代表作校外同行评议专家。现将有关代表作委托贵校人事部门转给您，请您在百忙之中予以评审，填写《同行专家评议表》，并请于</w:t>
      </w:r>
      <w:r>
        <w:rPr>
          <w:rFonts w:ascii="仿宋_GB2312" w:eastAsia="仿宋_GB2312" w:hAnsi="宋体"/>
          <w:spacing w:val="-6"/>
          <w:sz w:val="32"/>
          <w:szCs w:val="32"/>
        </w:rPr>
        <w:t xml:space="preserve">  </w:t>
      </w:r>
      <w:r>
        <w:rPr>
          <w:rFonts w:ascii="仿宋_GB2312" w:eastAsia="仿宋_GB2312" w:hAnsi="宋体" w:hint="eastAsia"/>
          <w:spacing w:val="-6"/>
          <w:sz w:val="32"/>
          <w:szCs w:val="32"/>
        </w:rPr>
        <w:t>月</w:t>
      </w:r>
      <w:r>
        <w:rPr>
          <w:rFonts w:ascii="仿宋_GB2312" w:eastAsia="仿宋_GB2312" w:hAnsi="宋体"/>
          <w:spacing w:val="-6"/>
          <w:sz w:val="32"/>
          <w:szCs w:val="32"/>
        </w:rPr>
        <w:t xml:space="preserve">  </w:t>
      </w:r>
      <w:r>
        <w:rPr>
          <w:rFonts w:ascii="仿宋_GB2312" w:eastAsia="仿宋_GB2312" w:hAnsi="宋体" w:hint="eastAsia"/>
          <w:spacing w:val="-6"/>
          <w:sz w:val="32"/>
          <w:szCs w:val="32"/>
        </w:rPr>
        <w:t>日前连同原材料返还贵校人事部门。</w:t>
      </w:r>
    </w:p>
    <w:p w:rsidR="001260A6" w:rsidRDefault="00B67DB3">
      <w:pPr>
        <w:spacing w:line="520" w:lineRule="exact"/>
        <w:ind w:firstLineChars="200" w:firstLine="616"/>
        <w:rPr>
          <w:rFonts w:ascii="仿宋_GB2312" w:eastAsia="仿宋_GB2312" w:hAnsi="宋体"/>
          <w:spacing w:val="-6"/>
          <w:sz w:val="32"/>
          <w:szCs w:val="32"/>
        </w:rPr>
      </w:pPr>
      <w:r>
        <w:rPr>
          <w:rFonts w:ascii="仿宋_GB2312" w:eastAsia="仿宋_GB2312" w:hAnsi="宋体" w:hint="eastAsia"/>
          <w:spacing w:val="-6"/>
          <w:sz w:val="32"/>
          <w:szCs w:val="32"/>
        </w:rPr>
        <w:t>代表作同行评议是确保评审质量的重要环节之一，您的评价结果将在很大程度上影响</w:t>
      </w:r>
      <w:r>
        <w:rPr>
          <w:rFonts w:ascii="仿宋_GB2312" w:eastAsia="仿宋_GB2312" w:hAnsi="宋体" w:hint="eastAsia"/>
          <w:spacing w:val="-6"/>
          <w:sz w:val="32"/>
          <w:szCs w:val="32"/>
        </w:rPr>
        <w:t>申报</w:t>
      </w:r>
      <w:r>
        <w:rPr>
          <w:rFonts w:ascii="仿宋_GB2312" w:eastAsia="仿宋_GB2312" w:hAnsi="宋体" w:hint="eastAsia"/>
          <w:spacing w:val="-6"/>
          <w:sz w:val="32"/>
          <w:szCs w:val="32"/>
        </w:rPr>
        <w:t>者的职</w:t>
      </w:r>
      <w:r>
        <w:rPr>
          <w:rFonts w:ascii="仿宋_GB2312" w:eastAsia="仿宋_GB2312" w:hAnsi="宋体" w:hint="eastAsia"/>
          <w:spacing w:val="-6"/>
          <w:sz w:val="32"/>
          <w:szCs w:val="32"/>
        </w:rPr>
        <w:t>称</w:t>
      </w:r>
      <w:r>
        <w:rPr>
          <w:rFonts w:ascii="仿宋_GB2312" w:eastAsia="仿宋_GB2312" w:hAnsi="宋体" w:hint="eastAsia"/>
          <w:spacing w:val="-6"/>
          <w:sz w:val="32"/>
          <w:szCs w:val="32"/>
        </w:rPr>
        <w:t>评</w:t>
      </w:r>
      <w:r>
        <w:rPr>
          <w:rFonts w:ascii="仿宋_GB2312" w:eastAsia="仿宋_GB2312" w:hAnsi="宋体" w:hint="eastAsia"/>
          <w:spacing w:val="-6"/>
          <w:sz w:val="32"/>
          <w:szCs w:val="32"/>
        </w:rPr>
        <w:t>审</w:t>
      </w:r>
      <w:r>
        <w:rPr>
          <w:rFonts w:ascii="仿宋_GB2312" w:eastAsia="仿宋_GB2312" w:hAnsi="宋体" w:hint="eastAsia"/>
          <w:spacing w:val="-6"/>
          <w:sz w:val="32"/>
          <w:szCs w:val="32"/>
        </w:rPr>
        <w:t>结果。请您根据</w:t>
      </w:r>
      <w:r>
        <w:rPr>
          <w:rFonts w:ascii="仿宋_GB2312" w:eastAsia="仿宋_GB2312" w:hAnsi="宋体" w:hint="eastAsia"/>
          <w:spacing w:val="-6"/>
          <w:sz w:val="32"/>
          <w:szCs w:val="32"/>
        </w:rPr>
        <w:t>申报</w:t>
      </w:r>
      <w:r>
        <w:rPr>
          <w:rFonts w:ascii="仿宋_GB2312" w:eastAsia="仿宋_GB2312" w:hAnsi="宋体" w:hint="eastAsia"/>
          <w:spacing w:val="-6"/>
          <w:sz w:val="32"/>
          <w:szCs w:val="32"/>
        </w:rPr>
        <w:t>人所提交代表作的实际水平，作出客观、公正的评价。评议意见请尽可能详细，并有明确的结论。如您对</w:t>
      </w:r>
      <w:r>
        <w:rPr>
          <w:rFonts w:ascii="仿宋_GB2312" w:eastAsia="仿宋_GB2312" w:hAnsi="宋体" w:hint="eastAsia"/>
          <w:spacing w:val="-6"/>
          <w:sz w:val="32"/>
          <w:szCs w:val="32"/>
        </w:rPr>
        <w:t>申报</w:t>
      </w:r>
      <w:r>
        <w:rPr>
          <w:rFonts w:ascii="仿宋_GB2312" w:eastAsia="仿宋_GB2312" w:hAnsi="宋体" w:hint="eastAsia"/>
          <w:spacing w:val="-6"/>
          <w:sz w:val="32"/>
          <w:szCs w:val="32"/>
        </w:rPr>
        <w:t>人所从事的学科领域不太了解，或需回避的（如送审对象的直接指导教师或论著科研项目的合作者），烦请将送审材料及时反馈至贵校人事部门，并请注意做好相关保密工作。</w:t>
      </w:r>
    </w:p>
    <w:p w:rsidR="001260A6" w:rsidRDefault="00B67DB3">
      <w:pPr>
        <w:spacing w:line="520" w:lineRule="exact"/>
        <w:ind w:firstLineChars="200" w:firstLine="616"/>
        <w:rPr>
          <w:rFonts w:ascii="仿宋_GB2312" w:eastAsia="仿宋_GB2312" w:hAnsi="宋体"/>
          <w:spacing w:val="-6"/>
          <w:sz w:val="32"/>
          <w:szCs w:val="32"/>
        </w:rPr>
      </w:pPr>
      <w:r>
        <w:rPr>
          <w:rFonts w:ascii="仿宋_GB2312" w:eastAsia="仿宋_GB2312" w:hAnsi="宋体" w:hint="eastAsia"/>
          <w:spacing w:val="-6"/>
          <w:sz w:val="32"/>
          <w:szCs w:val="32"/>
        </w:rPr>
        <w:t>衷心感谢您的热情支持和辛勤劳动，我们深表谢意！如有问题，请随时致电</w:t>
      </w:r>
      <w:r>
        <w:rPr>
          <w:rFonts w:ascii="仿宋_GB2312" w:eastAsia="仿宋_GB2312" w:hAnsi="宋体"/>
          <w:spacing w:val="-6"/>
          <w:sz w:val="32"/>
          <w:szCs w:val="32"/>
        </w:rPr>
        <w:t>0591-83788602</w:t>
      </w:r>
      <w:r>
        <w:rPr>
          <w:rFonts w:ascii="仿宋_GB2312" w:eastAsia="仿宋_GB2312" w:hAnsi="宋体" w:hint="eastAsia"/>
          <w:spacing w:val="-6"/>
          <w:sz w:val="32"/>
          <w:szCs w:val="32"/>
        </w:rPr>
        <w:t>。</w:t>
      </w:r>
    </w:p>
    <w:p w:rsidR="001260A6" w:rsidRDefault="001260A6">
      <w:pPr>
        <w:spacing w:line="400" w:lineRule="exact"/>
        <w:ind w:firstLineChars="200" w:firstLine="296"/>
        <w:rPr>
          <w:rFonts w:ascii="仿宋_GB2312" w:eastAsia="仿宋_GB2312" w:hAnsi="宋体"/>
          <w:spacing w:val="-6"/>
          <w:sz w:val="16"/>
          <w:szCs w:val="16"/>
        </w:rPr>
      </w:pPr>
    </w:p>
    <w:p w:rsidR="001260A6" w:rsidRDefault="00B67DB3">
      <w:pPr>
        <w:spacing w:line="520" w:lineRule="exact"/>
        <w:jc w:val="right"/>
        <w:rPr>
          <w:rFonts w:ascii="仿宋_GB2312" w:eastAsia="仿宋_GB2312"/>
          <w:spacing w:val="-6"/>
          <w:sz w:val="32"/>
          <w:szCs w:val="32"/>
        </w:rPr>
      </w:pPr>
      <w:r>
        <w:rPr>
          <w:rFonts w:ascii="仿宋_GB2312" w:eastAsia="仿宋_GB2312" w:hAnsi="宋体"/>
          <w:spacing w:val="-6"/>
          <w:sz w:val="32"/>
          <w:szCs w:val="32"/>
        </w:rPr>
        <w:t xml:space="preserve">              </w:t>
      </w:r>
      <w:r>
        <w:rPr>
          <w:rFonts w:ascii="仿宋_GB2312" w:eastAsia="仿宋_GB2312" w:hint="eastAsia"/>
          <w:spacing w:val="-6"/>
          <w:sz w:val="32"/>
          <w:szCs w:val="32"/>
        </w:rPr>
        <w:t>福州大学至诚学</w:t>
      </w:r>
      <w:r>
        <w:rPr>
          <w:rFonts w:ascii="仿宋_GB2312" w:eastAsia="仿宋_GB2312" w:hint="eastAsia"/>
          <w:spacing w:val="-6"/>
          <w:sz w:val="32"/>
          <w:szCs w:val="32"/>
        </w:rPr>
        <w:t>院专业技术职务聘任</w:t>
      </w:r>
      <w:r>
        <w:rPr>
          <w:rFonts w:ascii="仿宋_GB2312" w:eastAsia="仿宋_GB2312" w:hint="eastAsia"/>
          <w:spacing w:val="-6"/>
          <w:sz w:val="32"/>
          <w:szCs w:val="32"/>
        </w:rPr>
        <w:t>委</w:t>
      </w:r>
      <w:r>
        <w:rPr>
          <w:rFonts w:ascii="仿宋_GB2312" w:eastAsia="仿宋_GB2312" w:hint="eastAsia"/>
          <w:spacing w:val="-6"/>
          <w:sz w:val="32"/>
          <w:szCs w:val="32"/>
        </w:rPr>
        <w:t>员</w:t>
      </w:r>
      <w:r>
        <w:rPr>
          <w:rFonts w:ascii="仿宋_GB2312" w:eastAsia="仿宋_GB2312" w:hint="eastAsia"/>
          <w:spacing w:val="-6"/>
          <w:sz w:val="32"/>
          <w:szCs w:val="32"/>
        </w:rPr>
        <w:t>会</w:t>
      </w:r>
      <w:r>
        <w:rPr>
          <w:rFonts w:ascii="仿宋_GB2312" w:eastAsia="仿宋_GB2312" w:hint="eastAsia"/>
          <w:spacing w:val="-6"/>
          <w:sz w:val="32"/>
          <w:szCs w:val="32"/>
        </w:rPr>
        <w:t>办公室</w:t>
      </w:r>
    </w:p>
    <w:p w:rsidR="001260A6" w:rsidRDefault="00B67DB3">
      <w:pPr>
        <w:spacing w:line="520" w:lineRule="exact"/>
        <w:jc w:val="center"/>
        <w:rPr>
          <w:rFonts w:ascii="仿宋_GB2312" w:eastAsia="仿宋_GB2312" w:hAnsi="宋体"/>
          <w:spacing w:val="-6"/>
          <w:sz w:val="32"/>
          <w:szCs w:val="32"/>
        </w:rPr>
      </w:pPr>
      <w:r>
        <w:rPr>
          <w:rFonts w:ascii="仿宋_GB2312" w:eastAsia="仿宋_GB2312"/>
          <w:spacing w:val="-6"/>
          <w:sz w:val="32"/>
          <w:szCs w:val="32"/>
        </w:rPr>
        <w:t xml:space="preserve">                       </w:t>
      </w:r>
      <w:r>
        <w:rPr>
          <w:rFonts w:ascii="仿宋_GB2312" w:eastAsia="仿宋_GB2312" w:hAnsi="宋体"/>
          <w:spacing w:val="-6"/>
          <w:sz w:val="32"/>
          <w:szCs w:val="32"/>
        </w:rPr>
        <w:t xml:space="preserve">  </w:t>
      </w:r>
      <w:r>
        <w:rPr>
          <w:rFonts w:ascii="仿宋_GB2312" w:eastAsia="仿宋_GB2312" w:hAnsi="宋体" w:hint="eastAsia"/>
          <w:spacing w:val="-6"/>
          <w:sz w:val="32"/>
          <w:szCs w:val="32"/>
        </w:rPr>
        <w:t xml:space="preserve">    </w:t>
      </w:r>
      <w:bookmarkStart w:id="0" w:name="_GoBack"/>
      <w:bookmarkEnd w:id="0"/>
      <w:r>
        <w:rPr>
          <w:rFonts w:ascii="仿宋_GB2312" w:eastAsia="仿宋_GB2312" w:hAnsi="宋体" w:hint="eastAsia"/>
          <w:spacing w:val="-6"/>
          <w:sz w:val="32"/>
          <w:szCs w:val="32"/>
        </w:rPr>
        <w:t>年</w:t>
      </w:r>
      <w:r>
        <w:rPr>
          <w:rFonts w:ascii="仿宋_GB2312" w:eastAsia="仿宋_GB2312" w:hAnsi="宋体"/>
          <w:spacing w:val="-6"/>
          <w:sz w:val="32"/>
          <w:szCs w:val="32"/>
        </w:rPr>
        <w:t xml:space="preserve">  </w:t>
      </w:r>
      <w:r>
        <w:rPr>
          <w:rFonts w:ascii="仿宋_GB2312" w:eastAsia="仿宋_GB2312" w:hAnsi="宋体" w:hint="eastAsia"/>
          <w:spacing w:val="-6"/>
          <w:sz w:val="32"/>
          <w:szCs w:val="32"/>
        </w:rPr>
        <w:t>月</w:t>
      </w:r>
      <w:r>
        <w:rPr>
          <w:rFonts w:ascii="仿宋_GB2312" w:eastAsia="仿宋_GB2312" w:hAnsi="宋体"/>
          <w:spacing w:val="-6"/>
          <w:sz w:val="32"/>
          <w:szCs w:val="32"/>
        </w:rPr>
        <w:t xml:space="preserve">  </w:t>
      </w:r>
      <w:r>
        <w:rPr>
          <w:rFonts w:ascii="仿宋_GB2312" w:eastAsia="仿宋_GB2312" w:hAnsi="宋体" w:hint="eastAsia"/>
          <w:spacing w:val="-6"/>
          <w:sz w:val="32"/>
          <w:szCs w:val="32"/>
        </w:rPr>
        <w:t>日</w:t>
      </w:r>
    </w:p>
    <w:p w:rsidR="001260A6" w:rsidRDefault="001260A6" w:rsidP="00D10F7B">
      <w:pPr>
        <w:spacing w:afterLines="50"/>
        <w:rPr>
          <w:rFonts w:ascii="宋体" w:cs="宋体"/>
          <w:b/>
          <w:sz w:val="44"/>
          <w:szCs w:val="44"/>
        </w:rPr>
      </w:pPr>
    </w:p>
    <w:p w:rsidR="001260A6" w:rsidRDefault="00B67DB3" w:rsidP="00D10F7B">
      <w:pPr>
        <w:spacing w:afterLines="50"/>
        <w:jc w:val="center"/>
        <w:rPr>
          <w:rFonts w:ascii="宋体" w:cs="宋体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lastRenderedPageBreak/>
        <w:t>评议专家基本信息</w:t>
      </w:r>
    </w:p>
    <w:tbl>
      <w:tblPr>
        <w:tblW w:w="10185" w:type="dxa"/>
        <w:tblInd w:w="-62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80"/>
        <w:gridCol w:w="2523"/>
        <w:gridCol w:w="4682"/>
      </w:tblGrid>
      <w:tr w:rsidR="001260A6">
        <w:trPr>
          <w:trHeight w:val="622"/>
        </w:trPr>
        <w:tc>
          <w:tcPr>
            <w:tcW w:w="1018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1260A6" w:rsidRDefault="001260A6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1260A6">
        <w:trPr>
          <w:trHeight w:val="2819"/>
        </w:trPr>
        <w:tc>
          <w:tcPr>
            <w:tcW w:w="1018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60A6" w:rsidRDefault="001260A6">
            <w:pPr>
              <w:widowControl/>
              <w:jc w:val="left"/>
              <w:rPr>
                <w:rFonts w:ascii="宋体" w:cs="宋体"/>
                <w:spacing w:val="-6"/>
                <w:sz w:val="24"/>
                <w:szCs w:val="24"/>
              </w:rPr>
            </w:pPr>
          </w:p>
          <w:p w:rsidR="001260A6" w:rsidRDefault="00B67DB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6"/>
                <w:sz w:val="24"/>
                <w:szCs w:val="24"/>
              </w:rPr>
              <w:t>专家评议结论：</w:t>
            </w:r>
          </w:p>
          <w:p w:rsidR="001260A6" w:rsidRDefault="00B67DB3">
            <w:pPr>
              <w:spacing w:line="520" w:lineRule="exact"/>
              <w:ind w:firstLineChars="200" w:firstLine="456"/>
              <w:rPr>
                <w:rFonts w:ascii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6"/>
                <w:sz w:val="24"/>
                <w:szCs w:val="24"/>
              </w:rPr>
              <w:t>代表作的学术水平</w:t>
            </w:r>
            <w:r>
              <w:rPr>
                <w:rFonts w:ascii="宋体" w:hAnsi="宋体" w:cs="宋体"/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b/>
                <w:spacing w:val="-6"/>
                <w:sz w:val="24"/>
                <w:szCs w:val="24"/>
              </w:rPr>
              <w:t>□已达到</w:t>
            </w:r>
            <w:r>
              <w:rPr>
                <w:rFonts w:ascii="宋体" w:hAnsi="宋体" w:cs="宋体"/>
                <w:b/>
                <w:spacing w:val="-6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 w:hint="eastAsia"/>
                <w:b/>
                <w:spacing w:val="-6"/>
                <w:sz w:val="24"/>
                <w:szCs w:val="24"/>
              </w:rPr>
              <w:t>□基本达到</w:t>
            </w:r>
            <w:r>
              <w:rPr>
                <w:rFonts w:ascii="宋体" w:hAnsi="宋体" w:cs="宋体"/>
                <w:b/>
                <w:spacing w:val="-6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b/>
                <w:spacing w:val="-6"/>
                <w:sz w:val="24"/>
                <w:szCs w:val="24"/>
              </w:rPr>
              <w:t>□未达到</w:t>
            </w:r>
            <w:r>
              <w:rPr>
                <w:rFonts w:ascii="宋体" w:hAnsi="宋体" w:cs="宋体"/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pacing w:val="-6"/>
                <w:sz w:val="24"/>
                <w:szCs w:val="24"/>
              </w:rPr>
              <w:t>作者</w:t>
            </w:r>
            <w:r>
              <w:rPr>
                <w:rFonts w:ascii="宋体" w:hAnsi="宋体" w:cs="宋体" w:hint="eastAsia"/>
                <w:spacing w:val="-6"/>
                <w:sz w:val="24"/>
                <w:szCs w:val="24"/>
              </w:rPr>
              <w:t>申报</w:t>
            </w:r>
            <w:r>
              <w:rPr>
                <w:rFonts w:ascii="宋体" w:hAnsi="宋体" w:cs="宋体" w:hint="eastAsia"/>
                <w:spacing w:val="-6"/>
                <w:sz w:val="24"/>
                <w:szCs w:val="24"/>
              </w:rPr>
              <w:t>相应</w:t>
            </w:r>
            <w:r>
              <w:rPr>
                <w:rFonts w:ascii="宋体" w:hAnsi="宋体" w:cs="宋体" w:hint="eastAsia"/>
                <w:spacing w:val="-6"/>
                <w:sz w:val="24"/>
                <w:szCs w:val="24"/>
              </w:rPr>
              <w:t>高级</w:t>
            </w:r>
            <w:r>
              <w:rPr>
                <w:rFonts w:ascii="宋体" w:hAnsi="宋体" w:cs="宋体" w:hint="eastAsia"/>
                <w:spacing w:val="-6"/>
                <w:sz w:val="24"/>
                <w:szCs w:val="24"/>
              </w:rPr>
              <w:t>专业技术职务</w:t>
            </w:r>
            <w:r>
              <w:rPr>
                <w:rFonts w:ascii="宋体" w:hAnsi="宋体" w:cs="宋体" w:hint="eastAsia"/>
                <w:spacing w:val="-6"/>
                <w:sz w:val="24"/>
                <w:szCs w:val="24"/>
              </w:rPr>
              <w:t>任职资格</w:t>
            </w:r>
            <w:r>
              <w:rPr>
                <w:rFonts w:ascii="宋体" w:hAnsi="宋体" w:cs="宋体" w:hint="eastAsia"/>
                <w:spacing w:val="-6"/>
                <w:sz w:val="24"/>
                <w:szCs w:val="24"/>
              </w:rPr>
              <w:t>的要求（请在相应的方格中打“√”）。</w:t>
            </w:r>
          </w:p>
          <w:p w:rsidR="001260A6" w:rsidRDefault="001260A6">
            <w:pPr>
              <w:spacing w:line="520" w:lineRule="exact"/>
              <w:rPr>
                <w:rFonts w:ascii="宋体" w:cs="宋体"/>
                <w:spacing w:val="-6"/>
                <w:sz w:val="24"/>
                <w:szCs w:val="24"/>
              </w:rPr>
            </w:pPr>
          </w:p>
          <w:p w:rsidR="001260A6" w:rsidRDefault="00B67DB3">
            <w:pPr>
              <w:spacing w:line="520" w:lineRule="exact"/>
              <w:ind w:firstLineChars="200" w:firstLine="456"/>
              <w:rPr>
                <w:rFonts w:ascii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cs="宋体"/>
                <w:spacing w:val="-6"/>
                <w:sz w:val="24"/>
                <w:szCs w:val="24"/>
              </w:rPr>
              <w:t xml:space="preserve">                                  </w:t>
            </w:r>
            <w:r>
              <w:rPr>
                <w:rFonts w:ascii="宋体" w:hAnsi="宋体" w:cs="宋体" w:hint="eastAsia"/>
                <w:spacing w:val="-6"/>
                <w:sz w:val="24"/>
                <w:szCs w:val="24"/>
              </w:rPr>
              <w:t>专家签名：</w:t>
            </w:r>
          </w:p>
          <w:p w:rsidR="001260A6" w:rsidRDefault="00B67DB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</w:t>
            </w:r>
          </w:p>
        </w:tc>
      </w:tr>
      <w:tr w:rsidR="001260A6">
        <w:trPr>
          <w:trHeight w:val="803"/>
        </w:trPr>
        <w:tc>
          <w:tcPr>
            <w:tcW w:w="2980" w:type="dxa"/>
            <w:vMerge w:val="restart"/>
            <w:tcBorders>
              <w:left w:val="single" w:sz="4" w:space="0" w:color="auto"/>
            </w:tcBorders>
            <w:vAlign w:val="center"/>
          </w:tcPr>
          <w:p w:rsidR="001260A6" w:rsidRDefault="00B67DB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评议专家</w:t>
            </w:r>
          </w:p>
          <w:p w:rsidR="001260A6" w:rsidRDefault="00B67DB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基本情况</w:t>
            </w:r>
          </w:p>
        </w:tc>
        <w:tc>
          <w:tcPr>
            <w:tcW w:w="2523" w:type="dxa"/>
            <w:vAlign w:val="center"/>
          </w:tcPr>
          <w:p w:rsidR="001260A6" w:rsidRDefault="00B67DB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所在单位</w:t>
            </w:r>
          </w:p>
        </w:tc>
        <w:tc>
          <w:tcPr>
            <w:tcW w:w="4682" w:type="dxa"/>
            <w:tcBorders>
              <w:right w:val="single" w:sz="4" w:space="0" w:color="auto"/>
            </w:tcBorders>
            <w:vAlign w:val="center"/>
          </w:tcPr>
          <w:p w:rsidR="001260A6" w:rsidRDefault="001260A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1260A6">
        <w:trPr>
          <w:trHeight w:val="803"/>
        </w:trPr>
        <w:tc>
          <w:tcPr>
            <w:tcW w:w="2980" w:type="dxa"/>
            <w:vMerge/>
            <w:tcBorders>
              <w:left w:val="single" w:sz="4" w:space="0" w:color="auto"/>
            </w:tcBorders>
            <w:vAlign w:val="center"/>
          </w:tcPr>
          <w:p w:rsidR="001260A6" w:rsidRDefault="001260A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3" w:type="dxa"/>
            <w:vAlign w:val="center"/>
          </w:tcPr>
          <w:p w:rsidR="001260A6" w:rsidRDefault="00B67DB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现从事专业</w:t>
            </w:r>
          </w:p>
        </w:tc>
        <w:tc>
          <w:tcPr>
            <w:tcW w:w="4682" w:type="dxa"/>
            <w:tcBorders>
              <w:right w:val="single" w:sz="4" w:space="0" w:color="auto"/>
            </w:tcBorders>
            <w:vAlign w:val="center"/>
          </w:tcPr>
          <w:p w:rsidR="001260A6" w:rsidRDefault="001260A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1260A6">
        <w:trPr>
          <w:trHeight w:val="803"/>
        </w:trPr>
        <w:tc>
          <w:tcPr>
            <w:tcW w:w="2980" w:type="dxa"/>
            <w:vMerge/>
            <w:tcBorders>
              <w:left w:val="single" w:sz="4" w:space="0" w:color="auto"/>
            </w:tcBorders>
            <w:vAlign w:val="center"/>
          </w:tcPr>
          <w:p w:rsidR="001260A6" w:rsidRDefault="001260A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3" w:type="dxa"/>
            <w:vAlign w:val="center"/>
          </w:tcPr>
          <w:p w:rsidR="001260A6" w:rsidRDefault="00B67DB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现任专业技术职务</w:t>
            </w:r>
          </w:p>
        </w:tc>
        <w:tc>
          <w:tcPr>
            <w:tcW w:w="4682" w:type="dxa"/>
            <w:tcBorders>
              <w:right w:val="single" w:sz="4" w:space="0" w:color="auto"/>
            </w:tcBorders>
            <w:vAlign w:val="center"/>
          </w:tcPr>
          <w:p w:rsidR="001260A6" w:rsidRDefault="001260A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1260A6">
        <w:trPr>
          <w:trHeight w:val="803"/>
        </w:trPr>
        <w:tc>
          <w:tcPr>
            <w:tcW w:w="2980" w:type="dxa"/>
            <w:vMerge/>
            <w:tcBorders>
              <w:left w:val="single" w:sz="4" w:space="0" w:color="auto"/>
            </w:tcBorders>
            <w:vAlign w:val="center"/>
          </w:tcPr>
          <w:p w:rsidR="001260A6" w:rsidRDefault="001260A6">
            <w:pPr>
              <w:widowControl/>
              <w:jc w:val="center"/>
            </w:pPr>
          </w:p>
        </w:tc>
        <w:tc>
          <w:tcPr>
            <w:tcW w:w="2523" w:type="dxa"/>
            <w:vAlign w:val="center"/>
          </w:tcPr>
          <w:p w:rsidR="001260A6" w:rsidRDefault="00B67DB3">
            <w:pPr>
              <w:widowControl/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否博导</w:t>
            </w:r>
          </w:p>
        </w:tc>
        <w:tc>
          <w:tcPr>
            <w:tcW w:w="4682" w:type="dxa"/>
            <w:tcBorders>
              <w:right w:val="single" w:sz="4" w:space="0" w:color="auto"/>
            </w:tcBorders>
            <w:vAlign w:val="center"/>
          </w:tcPr>
          <w:p w:rsidR="001260A6" w:rsidRDefault="001260A6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1260A6">
        <w:trPr>
          <w:trHeight w:val="2545"/>
        </w:trPr>
        <w:tc>
          <w:tcPr>
            <w:tcW w:w="10185" w:type="dxa"/>
            <w:gridSpan w:val="3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260A6" w:rsidRDefault="001260A6">
            <w:pPr>
              <w:widowControl/>
              <w:rPr>
                <w:rFonts w:ascii="宋体" w:cs="宋体"/>
                <w:spacing w:val="-6"/>
                <w:sz w:val="24"/>
                <w:szCs w:val="24"/>
              </w:rPr>
            </w:pPr>
          </w:p>
          <w:p w:rsidR="001260A6" w:rsidRDefault="001260A6">
            <w:pPr>
              <w:widowControl/>
              <w:rPr>
                <w:rFonts w:ascii="宋体" w:cs="宋体"/>
                <w:spacing w:val="-6"/>
                <w:sz w:val="24"/>
                <w:szCs w:val="24"/>
              </w:rPr>
            </w:pPr>
          </w:p>
          <w:p w:rsidR="001260A6" w:rsidRDefault="001260A6">
            <w:pPr>
              <w:widowControl/>
              <w:rPr>
                <w:rFonts w:ascii="宋体" w:cs="宋体"/>
                <w:spacing w:val="-6"/>
                <w:sz w:val="24"/>
                <w:szCs w:val="24"/>
              </w:rPr>
            </w:pPr>
          </w:p>
          <w:p w:rsidR="001260A6" w:rsidRDefault="001260A6">
            <w:pPr>
              <w:widowControl/>
              <w:rPr>
                <w:rFonts w:ascii="宋体" w:cs="宋体"/>
                <w:spacing w:val="-6"/>
                <w:sz w:val="24"/>
                <w:szCs w:val="24"/>
              </w:rPr>
            </w:pPr>
          </w:p>
          <w:p w:rsidR="001260A6" w:rsidRDefault="001260A6">
            <w:pPr>
              <w:widowControl/>
              <w:rPr>
                <w:rFonts w:ascii="宋体" w:cs="宋体"/>
                <w:spacing w:val="-6"/>
                <w:sz w:val="24"/>
                <w:szCs w:val="24"/>
              </w:rPr>
            </w:pPr>
          </w:p>
          <w:p w:rsidR="001260A6" w:rsidRDefault="001260A6">
            <w:pPr>
              <w:widowControl/>
              <w:rPr>
                <w:rFonts w:ascii="宋体" w:cs="宋体"/>
                <w:spacing w:val="-6"/>
                <w:sz w:val="24"/>
                <w:szCs w:val="24"/>
              </w:rPr>
            </w:pPr>
          </w:p>
          <w:p w:rsidR="001260A6" w:rsidRDefault="00B67DB3">
            <w:pPr>
              <w:spacing w:line="520" w:lineRule="exact"/>
              <w:rPr>
                <w:rFonts w:ascii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cs="宋体"/>
                <w:spacing w:val="-6"/>
                <w:sz w:val="24"/>
                <w:szCs w:val="24"/>
              </w:rPr>
              <w:t xml:space="preserve">                        </w:t>
            </w:r>
            <w:r>
              <w:rPr>
                <w:rFonts w:ascii="宋体" w:hAnsi="宋体" w:cs="宋体" w:hint="eastAsia"/>
                <w:spacing w:val="-6"/>
                <w:sz w:val="24"/>
                <w:szCs w:val="24"/>
              </w:rPr>
              <w:t>专家所在学校人事（师资、职改）部门（公章）</w:t>
            </w:r>
          </w:p>
          <w:p w:rsidR="001260A6" w:rsidRDefault="00B67DB3">
            <w:pPr>
              <w:spacing w:line="520" w:lineRule="exact"/>
              <w:ind w:firstLineChars="200" w:firstLine="456"/>
              <w:rPr>
                <w:rFonts w:ascii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cs="宋体"/>
                <w:spacing w:val="-6"/>
                <w:sz w:val="24"/>
                <w:szCs w:val="24"/>
              </w:rPr>
              <w:t xml:space="preserve">                                    </w:t>
            </w:r>
            <w:r>
              <w:rPr>
                <w:rFonts w:ascii="宋体" w:hAnsi="宋体" w:cs="宋体" w:hint="eastAsia"/>
                <w:spacing w:val="-6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spacing w:val="-6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spacing w:val="-6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spacing w:val="-6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spacing w:val="-6"/>
                <w:sz w:val="24"/>
                <w:szCs w:val="24"/>
              </w:rPr>
              <w:t>日</w:t>
            </w:r>
            <w:r>
              <w:rPr>
                <w:rFonts w:ascii="宋体" w:hAnsi="宋体" w:cs="宋体"/>
                <w:spacing w:val="-6"/>
                <w:sz w:val="24"/>
                <w:szCs w:val="24"/>
              </w:rPr>
              <w:t xml:space="preserve"> </w:t>
            </w:r>
          </w:p>
          <w:p w:rsidR="001260A6" w:rsidRDefault="001260A6">
            <w:pPr>
              <w:spacing w:line="520" w:lineRule="exact"/>
              <w:ind w:firstLineChars="200" w:firstLine="456"/>
              <w:rPr>
                <w:rFonts w:ascii="宋体" w:cs="宋体"/>
                <w:spacing w:val="-6"/>
                <w:sz w:val="24"/>
                <w:szCs w:val="24"/>
              </w:rPr>
            </w:pPr>
          </w:p>
        </w:tc>
      </w:tr>
    </w:tbl>
    <w:p w:rsidR="001260A6" w:rsidRDefault="001260A6">
      <w:pPr>
        <w:widowControl/>
        <w:jc w:val="left"/>
        <w:rPr>
          <w:rFonts w:ascii="宋体" w:cs="宋体"/>
          <w:color w:val="000000"/>
          <w:kern w:val="0"/>
          <w:sz w:val="24"/>
          <w:szCs w:val="24"/>
        </w:rPr>
      </w:pPr>
    </w:p>
    <w:tbl>
      <w:tblPr>
        <w:tblW w:w="10185" w:type="dxa"/>
        <w:tblInd w:w="-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185"/>
      </w:tblGrid>
      <w:tr w:rsidR="001260A6">
        <w:trPr>
          <w:trHeight w:val="969"/>
        </w:trPr>
        <w:tc>
          <w:tcPr>
            <w:tcW w:w="10185" w:type="dxa"/>
            <w:vAlign w:val="center"/>
          </w:tcPr>
          <w:p w:rsidR="001260A6" w:rsidRDefault="00B67DB3">
            <w:pPr>
              <w:widowControl/>
              <w:jc w:val="center"/>
              <w:rPr>
                <w:rFonts w:ascii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6"/>
                <w:sz w:val="24"/>
                <w:szCs w:val="24"/>
              </w:rPr>
              <w:t>声</w:t>
            </w:r>
            <w:r>
              <w:rPr>
                <w:rFonts w:ascii="宋体" w:hAnsi="宋体" w:cs="宋体"/>
                <w:spacing w:val="-6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pacing w:val="-6"/>
                <w:sz w:val="24"/>
                <w:szCs w:val="24"/>
              </w:rPr>
              <w:t>明</w:t>
            </w:r>
          </w:p>
          <w:p w:rsidR="001260A6" w:rsidRDefault="00B67DB3">
            <w:pPr>
              <w:widowControl/>
              <w:jc w:val="center"/>
              <w:rPr>
                <w:rFonts w:ascii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6"/>
                <w:sz w:val="24"/>
                <w:szCs w:val="24"/>
              </w:rPr>
              <w:t>我们对您的签名及个人信息保密</w:t>
            </w:r>
          </w:p>
        </w:tc>
      </w:tr>
    </w:tbl>
    <w:p w:rsidR="001260A6" w:rsidRDefault="001260A6">
      <w:pPr>
        <w:widowControl/>
        <w:jc w:val="left"/>
        <w:rPr>
          <w:rFonts w:ascii="宋体" w:cs="宋体"/>
          <w:color w:val="000000"/>
          <w:kern w:val="0"/>
          <w:sz w:val="24"/>
          <w:szCs w:val="24"/>
        </w:rPr>
      </w:pPr>
    </w:p>
    <w:p w:rsidR="001260A6" w:rsidRDefault="00B67DB3">
      <w:pPr>
        <w:widowControl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注：此页存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院职称评定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委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员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会办公室，不放入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申报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人评审材料袋中。</w:t>
      </w:r>
    </w:p>
    <w:p w:rsidR="001260A6" w:rsidRDefault="001260A6">
      <w:pPr>
        <w:widowControl/>
        <w:jc w:val="left"/>
        <w:rPr>
          <w:rFonts w:ascii="宋体" w:cs="宋体"/>
          <w:color w:val="000000"/>
          <w:kern w:val="0"/>
          <w:sz w:val="24"/>
          <w:szCs w:val="24"/>
        </w:rPr>
      </w:pPr>
    </w:p>
    <w:p w:rsidR="001260A6" w:rsidRDefault="001260A6">
      <w:pPr>
        <w:widowControl/>
        <w:jc w:val="left"/>
        <w:rPr>
          <w:rFonts w:ascii="宋体" w:cs="宋体"/>
          <w:color w:val="000000"/>
          <w:kern w:val="0"/>
          <w:sz w:val="24"/>
          <w:szCs w:val="24"/>
        </w:rPr>
      </w:pPr>
    </w:p>
    <w:p w:rsidR="001260A6" w:rsidRDefault="001260A6">
      <w:pPr>
        <w:widowControl/>
        <w:jc w:val="left"/>
        <w:rPr>
          <w:rFonts w:ascii="宋体" w:cs="宋体"/>
          <w:color w:val="000000"/>
          <w:kern w:val="0"/>
          <w:sz w:val="24"/>
          <w:szCs w:val="24"/>
        </w:rPr>
      </w:pPr>
    </w:p>
    <w:p w:rsidR="001260A6" w:rsidRDefault="00B67DB3">
      <w:pPr>
        <w:widowControl/>
        <w:jc w:val="center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cs="宋体" w:hint="eastAsia"/>
          <w:b/>
          <w:bCs/>
          <w:color w:val="000000"/>
          <w:kern w:val="0"/>
          <w:sz w:val="32"/>
          <w:szCs w:val="32"/>
        </w:rPr>
        <w:t>同行专家评议表</w:t>
      </w:r>
    </w:p>
    <w:tbl>
      <w:tblPr>
        <w:tblpPr w:leftFromText="180" w:rightFromText="180" w:vertAnchor="text" w:horzAnchor="page" w:tblpX="884" w:tblpY="118"/>
        <w:tblOverlap w:val="never"/>
        <w:tblW w:w="10188" w:type="dxa"/>
        <w:tblLayout w:type="fixed"/>
        <w:tblLook w:val="04A0"/>
      </w:tblPr>
      <w:tblGrid>
        <w:gridCol w:w="1008"/>
        <w:gridCol w:w="1524"/>
        <w:gridCol w:w="948"/>
        <w:gridCol w:w="1152"/>
        <w:gridCol w:w="924"/>
        <w:gridCol w:w="948"/>
        <w:gridCol w:w="948"/>
        <w:gridCol w:w="2736"/>
      </w:tblGrid>
      <w:tr w:rsidR="001260A6">
        <w:trPr>
          <w:trHeight w:val="495"/>
        </w:trPr>
        <w:tc>
          <w:tcPr>
            <w:tcW w:w="1018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260A6" w:rsidRDefault="00B67DB3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对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代表作的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综合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评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议意见</w:t>
            </w:r>
            <w:r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 xml:space="preserve">        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正常晋升（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）转评（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）破格（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）直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评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</w:tr>
      <w:tr w:rsidR="001260A6">
        <w:trPr>
          <w:trHeight w:val="76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0A6" w:rsidRDefault="00B67DB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0A6" w:rsidRDefault="00B67DB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福州大学</w:t>
            </w:r>
          </w:p>
          <w:p w:rsidR="001260A6" w:rsidRDefault="00B67DB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至诚学院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0A6" w:rsidRDefault="00B67DB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申报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人姓名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0A6" w:rsidRDefault="00B67DB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0A6" w:rsidRDefault="00B67DB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申报</w:t>
            </w:r>
          </w:p>
          <w:p w:rsidR="001260A6" w:rsidRDefault="00B67DB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职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称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0A6" w:rsidRDefault="00B67DB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0A6" w:rsidRDefault="00B67DB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申报</w:t>
            </w:r>
          </w:p>
          <w:p w:rsidR="001260A6" w:rsidRDefault="00B67DB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学科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0A6" w:rsidRDefault="00B67DB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260A6">
        <w:trPr>
          <w:trHeight w:val="585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0A6" w:rsidRDefault="00B67DB3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代表作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题目</w:t>
            </w:r>
          </w:p>
        </w:tc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0A6" w:rsidRDefault="00B67DB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260A6">
        <w:trPr>
          <w:trHeight w:val="585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0A6" w:rsidRDefault="001260A6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0A6" w:rsidRDefault="00B67DB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260A6">
        <w:trPr>
          <w:trHeight w:val="585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0A6" w:rsidRDefault="001260A6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0A6" w:rsidRDefault="00B67DB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1260A6" w:rsidTr="00D10F7B">
        <w:trPr>
          <w:trHeight w:val="510"/>
        </w:trPr>
        <w:tc>
          <w:tcPr>
            <w:tcW w:w="10188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tbl>
            <w:tblPr>
              <w:tblpPr w:leftFromText="180" w:rightFromText="180" w:vertAnchor="text" w:horzAnchor="page" w:tblpX="25" w:tblpY="-69"/>
              <w:tblOverlap w:val="never"/>
              <w:tblW w:w="102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0230"/>
            </w:tblGrid>
            <w:tr w:rsidR="001260A6" w:rsidTr="00D10F7B">
              <w:trPr>
                <w:trHeight w:val="6814"/>
              </w:trPr>
              <w:tc>
                <w:tcPr>
                  <w:tcW w:w="102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60A6" w:rsidRDefault="00B67DB3">
                  <w:pPr>
                    <w:spacing w:line="520" w:lineRule="exact"/>
                    <w:rPr>
                      <w:rFonts w:ascii="宋体" w:hAnsi="宋体" w:cs="宋体"/>
                      <w:spacing w:val="-6"/>
                      <w:sz w:val="28"/>
                      <w:szCs w:val="28"/>
                    </w:rPr>
                  </w:pPr>
                  <w:r>
                    <w:rPr>
                      <w:rFonts w:ascii="宋体" w:hAnsi="宋体" w:cs="宋体" w:hint="eastAsia"/>
                      <w:spacing w:val="-6"/>
                      <w:sz w:val="28"/>
                      <w:szCs w:val="28"/>
                    </w:rPr>
                    <w:t>（填不下可另附页）</w:t>
                  </w:r>
                </w:p>
                <w:p w:rsidR="001260A6" w:rsidRDefault="001260A6">
                  <w:pPr>
                    <w:spacing w:line="520" w:lineRule="exact"/>
                    <w:rPr>
                      <w:rFonts w:ascii="宋体" w:hAnsi="宋体" w:cs="宋体"/>
                      <w:spacing w:val="-6"/>
                      <w:sz w:val="28"/>
                      <w:szCs w:val="28"/>
                    </w:rPr>
                  </w:pPr>
                </w:p>
                <w:p w:rsidR="001260A6" w:rsidRDefault="001260A6">
                  <w:pPr>
                    <w:spacing w:line="520" w:lineRule="exact"/>
                    <w:rPr>
                      <w:rFonts w:ascii="宋体" w:hAnsi="宋体" w:cs="宋体"/>
                      <w:spacing w:val="-6"/>
                      <w:sz w:val="28"/>
                      <w:szCs w:val="28"/>
                    </w:rPr>
                  </w:pPr>
                </w:p>
                <w:p w:rsidR="001260A6" w:rsidRDefault="001260A6">
                  <w:pPr>
                    <w:spacing w:line="520" w:lineRule="exact"/>
                    <w:rPr>
                      <w:rFonts w:ascii="宋体" w:hAnsi="宋体" w:cs="宋体"/>
                      <w:spacing w:val="-6"/>
                      <w:sz w:val="28"/>
                      <w:szCs w:val="28"/>
                    </w:rPr>
                  </w:pPr>
                </w:p>
                <w:p w:rsidR="001260A6" w:rsidRDefault="001260A6">
                  <w:pPr>
                    <w:spacing w:line="520" w:lineRule="exact"/>
                    <w:rPr>
                      <w:rFonts w:ascii="宋体" w:hAnsi="宋体" w:cs="宋体"/>
                      <w:spacing w:val="-6"/>
                      <w:sz w:val="28"/>
                      <w:szCs w:val="28"/>
                    </w:rPr>
                  </w:pPr>
                </w:p>
                <w:p w:rsidR="001260A6" w:rsidRDefault="001260A6">
                  <w:pPr>
                    <w:spacing w:line="520" w:lineRule="exact"/>
                    <w:rPr>
                      <w:rFonts w:ascii="宋体" w:hAnsi="宋体" w:cs="宋体"/>
                      <w:spacing w:val="-6"/>
                      <w:sz w:val="28"/>
                      <w:szCs w:val="28"/>
                    </w:rPr>
                  </w:pPr>
                </w:p>
                <w:p w:rsidR="001260A6" w:rsidRDefault="001260A6">
                  <w:pPr>
                    <w:spacing w:line="520" w:lineRule="exact"/>
                    <w:rPr>
                      <w:rFonts w:ascii="宋体" w:hAnsi="宋体" w:cs="宋体"/>
                      <w:spacing w:val="-6"/>
                      <w:sz w:val="28"/>
                      <w:szCs w:val="28"/>
                    </w:rPr>
                  </w:pPr>
                </w:p>
                <w:p w:rsidR="001260A6" w:rsidRDefault="001260A6">
                  <w:pPr>
                    <w:spacing w:line="520" w:lineRule="exact"/>
                    <w:rPr>
                      <w:rFonts w:ascii="宋体" w:hAnsi="宋体" w:cs="宋体"/>
                      <w:spacing w:val="-6"/>
                      <w:sz w:val="28"/>
                      <w:szCs w:val="28"/>
                    </w:rPr>
                  </w:pPr>
                </w:p>
                <w:p w:rsidR="001260A6" w:rsidRDefault="001260A6">
                  <w:pPr>
                    <w:spacing w:line="520" w:lineRule="exact"/>
                    <w:rPr>
                      <w:rFonts w:ascii="宋体" w:hAnsi="宋体" w:cs="宋体"/>
                      <w:spacing w:val="-6"/>
                      <w:sz w:val="28"/>
                      <w:szCs w:val="28"/>
                    </w:rPr>
                  </w:pPr>
                </w:p>
                <w:p w:rsidR="001260A6" w:rsidRDefault="001260A6">
                  <w:pPr>
                    <w:spacing w:line="520" w:lineRule="exact"/>
                    <w:rPr>
                      <w:rFonts w:ascii="宋体" w:hAnsi="宋体" w:cs="宋体"/>
                      <w:spacing w:val="-6"/>
                      <w:sz w:val="28"/>
                      <w:szCs w:val="28"/>
                    </w:rPr>
                  </w:pPr>
                </w:p>
                <w:p w:rsidR="001260A6" w:rsidRDefault="001260A6">
                  <w:pPr>
                    <w:spacing w:line="520" w:lineRule="exact"/>
                    <w:rPr>
                      <w:rFonts w:ascii="宋体" w:hAnsi="宋体" w:cs="宋体"/>
                      <w:spacing w:val="-6"/>
                      <w:sz w:val="28"/>
                      <w:szCs w:val="28"/>
                    </w:rPr>
                  </w:pPr>
                </w:p>
                <w:p w:rsidR="001260A6" w:rsidRDefault="001260A6">
                  <w:pPr>
                    <w:spacing w:line="520" w:lineRule="exact"/>
                    <w:rPr>
                      <w:rFonts w:ascii="宋体" w:hAnsi="宋体" w:cs="宋体"/>
                      <w:spacing w:val="-6"/>
                      <w:sz w:val="28"/>
                      <w:szCs w:val="28"/>
                    </w:rPr>
                  </w:pPr>
                </w:p>
                <w:p w:rsidR="001260A6" w:rsidRDefault="00B67DB3">
                  <w:pPr>
                    <w:spacing w:line="520" w:lineRule="exact"/>
                    <w:rPr>
                      <w:rFonts w:ascii="宋体" w:hAnsi="宋体" w:cs="宋体"/>
                      <w:spacing w:val="-6"/>
                      <w:sz w:val="28"/>
                      <w:szCs w:val="28"/>
                    </w:rPr>
                  </w:pPr>
                  <w:r>
                    <w:rPr>
                      <w:rFonts w:ascii="宋体" w:hAnsi="宋体" w:cs="宋体" w:hint="eastAsia"/>
                      <w:spacing w:val="-6"/>
                      <w:sz w:val="28"/>
                      <w:szCs w:val="28"/>
                    </w:rPr>
                    <w:t xml:space="preserve">                                                            </w:t>
                  </w:r>
                </w:p>
              </w:tc>
            </w:tr>
            <w:tr w:rsidR="001260A6" w:rsidTr="00D10F7B">
              <w:trPr>
                <w:trHeight w:val="515"/>
              </w:trPr>
              <w:tc>
                <w:tcPr>
                  <w:tcW w:w="10230" w:type="dxa"/>
                  <w:tcBorders>
                    <w:top w:val="single" w:sz="4" w:space="0" w:color="auto"/>
                  </w:tcBorders>
                </w:tcPr>
                <w:p w:rsidR="001260A6" w:rsidRDefault="00B67DB3"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>专家评议结论</w:t>
                  </w:r>
                </w:p>
              </w:tc>
            </w:tr>
            <w:tr w:rsidR="001260A6" w:rsidTr="00D10F7B">
              <w:trPr>
                <w:trHeight w:val="1182"/>
              </w:trPr>
              <w:tc>
                <w:tcPr>
                  <w:tcW w:w="10230" w:type="dxa"/>
                </w:tcPr>
                <w:p w:rsidR="001260A6" w:rsidRPr="00D10F7B" w:rsidRDefault="00B67DB3" w:rsidP="00D10F7B">
                  <w:pPr>
                    <w:spacing w:beforeLines="50" w:afterLines="50" w:line="360" w:lineRule="auto"/>
                    <w:rPr>
                      <w:rFonts w:ascii="宋体" w:hAnsi="宋体" w:cs="宋体"/>
                      <w:spacing w:val="-6"/>
                      <w:sz w:val="24"/>
                      <w:szCs w:val="24"/>
                    </w:rPr>
                  </w:pPr>
                  <w:r>
                    <w:rPr>
                      <w:rFonts w:ascii="宋体" w:hAnsi="宋体" w:cs="宋体"/>
                      <w:spacing w:val="-6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宋体" w:hAnsi="宋体" w:cs="宋体"/>
                      <w:spacing w:val="-6"/>
                      <w:sz w:val="24"/>
                      <w:szCs w:val="24"/>
                    </w:rPr>
                    <w:t xml:space="preserve"> </w:t>
                  </w:r>
                  <w:r w:rsidR="00D10F7B">
                    <w:rPr>
                      <w:rFonts w:ascii="宋体" w:hAnsi="宋体" w:cs="宋体" w:hint="eastAsia"/>
                      <w:spacing w:val="-6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宋体" w:hAnsi="宋体" w:cs="宋体" w:hint="eastAsia"/>
                      <w:spacing w:val="-6"/>
                      <w:sz w:val="24"/>
                      <w:szCs w:val="24"/>
                    </w:rPr>
                    <w:t>代表作的学术水平</w:t>
                  </w:r>
                  <w:r>
                    <w:rPr>
                      <w:rFonts w:ascii="宋体" w:hAnsi="宋体" w:cs="宋体"/>
                      <w:b/>
                      <w:spacing w:val="-6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宋体" w:hAnsi="宋体" w:cs="宋体" w:hint="eastAsia"/>
                      <w:b/>
                      <w:spacing w:val="-6"/>
                      <w:sz w:val="24"/>
                      <w:szCs w:val="24"/>
                    </w:rPr>
                    <w:t>□已达到</w:t>
                  </w:r>
                  <w:r>
                    <w:rPr>
                      <w:rFonts w:ascii="宋体" w:hAnsi="宋体" w:cs="宋体"/>
                      <w:b/>
                      <w:spacing w:val="-6"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="宋体" w:hAnsi="宋体" w:cs="宋体" w:hint="eastAsia"/>
                      <w:b/>
                      <w:spacing w:val="-6"/>
                      <w:sz w:val="24"/>
                      <w:szCs w:val="24"/>
                    </w:rPr>
                    <w:t>□基本达到</w:t>
                  </w:r>
                  <w:r>
                    <w:rPr>
                      <w:rFonts w:ascii="宋体" w:hAnsi="宋体" w:cs="宋体"/>
                      <w:b/>
                      <w:spacing w:val="-6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宋体" w:hAnsi="宋体" w:cs="宋体" w:hint="eastAsia"/>
                      <w:b/>
                      <w:spacing w:val="-6"/>
                      <w:sz w:val="24"/>
                      <w:szCs w:val="24"/>
                    </w:rPr>
                    <w:t>□未达到</w:t>
                  </w:r>
                  <w:r>
                    <w:rPr>
                      <w:rFonts w:ascii="宋体" w:hAnsi="宋体" w:cs="宋体"/>
                      <w:b/>
                      <w:spacing w:val="-6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宋体" w:hAnsi="宋体" w:cs="宋体" w:hint="eastAsia"/>
                      <w:spacing w:val="-6"/>
                      <w:sz w:val="24"/>
                      <w:szCs w:val="24"/>
                    </w:rPr>
                    <w:t>作者</w:t>
                  </w:r>
                  <w:r>
                    <w:rPr>
                      <w:rFonts w:ascii="宋体" w:hAnsi="宋体" w:cs="宋体" w:hint="eastAsia"/>
                      <w:spacing w:val="-6"/>
                      <w:sz w:val="24"/>
                      <w:szCs w:val="24"/>
                    </w:rPr>
                    <w:t>申报</w:t>
                  </w:r>
                  <w:r>
                    <w:rPr>
                      <w:rFonts w:ascii="宋体" w:hAnsi="宋体" w:cs="宋体" w:hint="eastAsia"/>
                      <w:spacing w:val="-6"/>
                      <w:sz w:val="24"/>
                      <w:szCs w:val="24"/>
                    </w:rPr>
                    <w:t>相应</w:t>
                  </w:r>
                  <w:r>
                    <w:rPr>
                      <w:rFonts w:ascii="宋体" w:hAnsi="宋体" w:cs="宋体" w:hint="eastAsia"/>
                      <w:spacing w:val="-6"/>
                      <w:sz w:val="24"/>
                      <w:szCs w:val="24"/>
                    </w:rPr>
                    <w:t>高级</w:t>
                  </w:r>
                  <w:r>
                    <w:rPr>
                      <w:rFonts w:ascii="宋体" w:hAnsi="宋体" w:cs="宋体" w:hint="eastAsia"/>
                      <w:spacing w:val="-6"/>
                      <w:sz w:val="24"/>
                      <w:szCs w:val="24"/>
                    </w:rPr>
                    <w:t>专业技术职务</w:t>
                  </w:r>
                  <w:r>
                    <w:rPr>
                      <w:rFonts w:ascii="宋体" w:hAnsi="宋体" w:cs="宋体" w:hint="eastAsia"/>
                      <w:spacing w:val="-6"/>
                      <w:sz w:val="24"/>
                      <w:szCs w:val="24"/>
                    </w:rPr>
                    <w:t>任职资格</w:t>
                  </w:r>
                  <w:r>
                    <w:rPr>
                      <w:rFonts w:ascii="宋体" w:hAnsi="宋体" w:cs="宋体" w:hint="eastAsia"/>
                      <w:spacing w:val="-6"/>
                      <w:sz w:val="24"/>
                      <w:szCs w:val="24"/>
                    </w:rPr>
                    <w:t>的要求（请在相应的方格中打“√”）。</w:t>
                  </w:r>
                </w:p>
              </w:tc>
            </w:tr>
          </w:tbl>
          <w:p w:rsidR="001260A6" w:rsidRDefault="00B67DB3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</w:t>
            </w:r>
          </w:p>
        </w:tc>
      </w:tr>
    </w:tbl>
    <w:p w:rsidR="001260A6" w:rsidRDefault="00B67DB3">
      <w:pPr>
        <w:spacing w:line="520" w:lineRule="exact"/>
      </w:pPr>
      <w:r>
        <w:rPr>
          <w:rFonts w:hint="eastAsia"/>
        </w:rPr>
        <w:t xml:space="preserve">                                                      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   </w:t>
      </w:r>
      <w:r>
        <w:rPr>
          <w:rFonts w:hint="eastAsia"/>
          <w:sz w:val="28"/>
          <w:szCs w:val="28"/>
        </w:rPr>
        <w:t>日</w:t>
      </w:r>
    </w:p>
    <w:sectPr w:rsidR="001260A6" w:rsidSect="001260A6">
      <w:pgSz w:w="11906" w:h="16838"/>
      <w:pgMar w:top="1701" w:right="1531" w:bottom="1418" w:left="1474" w:header="851" w:footer="851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7DB3" w:rsidRDefault="00B67DB3" w:rsidP="00D10F7B">
      <w:r>
        <w:separator/>
      </w:r>
    </w:p>
  </w:endnote>
  <w:endnote w:type="continuationSeparator" w:id="0">
    <w:p w:rsidR="00B67DB3" w:rsidRDefault="00B67DB3" w:rsidP="00D10F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汉仪中圆简">
    <w:altName w:val="宋体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7DB3" w:rsidRDefault="00B67DB3" w:rsidP="00D10F7B">
      <w:r>
        <w:separator/>
      </w:r>
    </w:p>
  </w:footnote>
  <w:footnote w:type="continuationSeparator" w:id="0">
    <w:p w:rsidR="00B67DB3" w:rsidRDefault="00B67DB3" w:rsidP="00D10F7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A1987"/>
    <w:rsid w:val="000C2CEA"/>
    <w:rsid w:val="00103672"/>
    <w:rsid w:val="001201BF"/>
    <w:rsid w:val="001260A6"/>
    <w:rsid w:val="001320CF"/>
    <w:rsid w:val="001E23EF"/>
    <w:rsid w:val="003833ED"/>
    <w:rsid w:val="00384F32"/>
    <w:rsid w:val="003D30C9"/>
    <w:rsid w:val="00427817"/>
    <w:rsid w:val="005853BA"/>
    <w:rsid w:val="005A1987"/>
    <w:rsid w:val="005B2C72"/>
    <w:rsid w:val="006017C0"/>
    <w:rsid w:val="0065606D"/>
    <w:rsid w:val="006E2607"/>
    <w:rsid w:val="00777E53"/>
    <w:rsid w:val="00790552"/>
    <w:rsid w:val="007B6A57"/>
    <w:rsid w:val="00941BED"/>
    <w:rsid w:val="00990DDD"/>
    <w:rsid w:val="009D4593"/>
    <w:rsid w:val="009E4AD9"/>
    <w:rsid w:val="00A147CD"/>
    <w:rsid w:val="00A32812"/>
    <w:rsid w:val="00AC392F"/>
    <w:rsid w:val="00B21B1D"/>
    <w:rsid w:val="00B321D0"/>
    <w:rsid w:val="00B67DB3"/>
    <w:rsid w:val="00B776C1"/>
    <w:rsid w:val="00BB38C1"/>
    <w:rsid w:val="00C7566B"/>
    <w:rsid w:val="00CB6A06"/>
    <w:rsid w:val="00CD6A44"/>
    <w:rsid w:val="00D10F7B"/>
    <w:rsid w:val="00D52CFA"/>
    <w:rsid w:val="00D64FFE"/>
    <w:rsid w:val="00E028B7"/>
    <w:rsid w:val="00E145A3"/>
    <w:rsid w:val="00E2010B"/>
    <w:rsid w:val="00E8243B"/>
    <w:rsid w:val="00EA0269"/>
    <w:rsid w:val="00EA504C"/>
    <w:rsid w:val="00EB0A7D"/>
    <w:rsid w:val="00F146D8"/>
    <w:rsid w:val="086552D4"/>
    <w:rsid w:val="0E591116"/>
    <w:rsid w:val="0E745543"/>
    <w:rsid w:val="0F744719"/>
    <w:rsid w:val="100214D2"/>
    <w:rsid w:val="11635C16"/>
    <w:rsid w:val="12A904AC"/>
    <w:rsid w:val="14F325EF"/>
    <w:rsid w:val="16445414"/>
    <w:rsid w:val="17045852"/>
    <w:rsid w:val="1B702E93"/>
    <w:rsid w:val="1DA91839"/>
    <w:rsid w:val="1DC16EE0"/>
    <w:rsid w:val="1E64416A"/>
    <w:rsid w:val="21B6105F"/>
    <w:rsid w:val="223A7FB3"/>
    <w:rsid w:val="229E2A29"/>
    <w:rsid w:val="24593831"/>
    <w:rsid w:val="258B7426"/>
    <w:rsid w:val="28A718C1"/>
    <w:rsid w:val="28BD5FE3"/>
    <w:rsid w:val="290F5469"/>
    <w:rsid w:val="291908FB"/>
    <w:rsid w:val="2D136F02"/>
    <w:rsid w:val="2E460579"/>
    <w:rsid w:val="2FC65C4A"/>
    <w:rsid w:val="31FA1C8E"/>
    <w:rsid w:val="34B20B82"/>
    <w:rsid w:val="34D56CFA"/>
    <w:rsid w:val="368B3C8B"/>
    <w:rsid w:val="38907859"/>
    <w:rsid w:val="3A744576"/>
    <w:rsid w:val="3A977FAE"/>
    <w:rsid w:val="3ADF03A2"/>
    <w:rsid w:val="3C85472A"/>
    <w:rsid w:val="3F8A67CD"/>
    <w:rsid w:val="408F27F7"/>
    <w:rsid w:val="41F84348"/>
    <w:rsid w:val="441E7550"/>
    <w:rsid w:val="46FE1B87"/>
    <w:rsid w:val="488F1019"/>
    <w:rsid w:val="4D3267B3"/>
    <w:rsid w:val="4D9A4EDE"/>
    <w:rsid w:val="4F2A2171"/>
    <w:rsid w:val="50114068"/>
    <w:rsid w:val="525F1CB4"/>
    <w:rsid w:val="57101FE7"/>
    <w:rsid w:val="5E0D2DD9"/>
    <w:rsid w:val="5ED0639A"/>
    <w:rsid w:val="5F3054BA"/>
    <w:rsid w:val="616D2866"/>
    <w:rsid w:val="63EB0BDB"/>
    <w:rsid w:val="6A0E178B"/>
    <w:rsid w:val="6BAC3A2D"/>
    <w:rsid w:val="6C3E3092"/>
    <w:rsid w:val="6CCE7EFD"/>
    <w:rsid w:val="6CDA09A4"/>
    <w:rsid w:val="75F1440F"/>
    <w:rsid w:val="76EC6997"/>
    <w:rsid w:val="78011BF1"/>
    <w:rsid w:val="7CA5738C"/>
    <w:rsid w:val="7F6F3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0" w:defSemiHidden="1" w:defUnhideWhenUsed="1" w:defQFormat="0" w:count="267">
    <w:lsdException w:name="Normal" w:locked="0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semiHidden="0" w:uiPriority="99" w:unhideWhenUsed="0" w:qFormat="1"/>
    <w:lsdException w:name="footer" w:locked="0" w:semiHidden="0" w:uiPriority="99" w:unhideWhenUsed="0" w:qFormat="1"/>
    <w:lsdException w:name="caption" w:uiPriority="35" w:qFormat="1"/>
    <w:lsdException w:name="Title" w:semiHidden="0" w:uiPriority="10" w:unhideWhenUsed="0" w:qFormat="1"/>
    <w:lsdException w:name="Default Paragraph Font" w:locked="0" w:uiPriority="99" w:unhideWhenUsed="0"/>
    <w:lsdException w:name="Subtitle" w:semiHidden="0" w:uiPriority="11" w:unhideWhenUsed="0" w:qFormat="1"/>
    <w:lsdException w:name="Date" w:locked="0" w:semiHidden="0" w:uiPriority="99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 w:uiPriority="99"/>
    <w:lsdException w:name="HTML Bottom of Form" w:locked="0" w:uiPriority="99"/>
    <w:lsdException w:name="Normal Table" w:locked="0" w:semiHidden="0" w:uiPriority="99" w:qFormat="1"/>
    <w:lsdException w:name="No List" w:locked="0" w:uiPriority="99"/>
    <w:lsdException w:name="Outline List 1" w:locked="0" w:uiPriority="99"/>
    <w:lsdException w:name="Outline List 2" w:locked="0" w:uiPriority="99"/>
    <w:lsdException w:name="Outline List 3" w:locked="0" w:uiPriority="99"/>
    <w:lsdException w:name="Balloon Text" w:locked="0" w:semiHidden="0" w:uiPriority="99" w:unhideWhenUsed="0" w:qFormat="1"/>
    <w:lsdException w:name="Table Grid" w:locked="0" w:semiHidden="0" w:uiPriority="99" w:unhideWhenUsed="0" w:qFormat="1"/>
    <w:lsdException w:name="Placeholder Text" w:locked="0" w:uiPriority="99"/>
    <w:lsdException w:name="No Spacing" w:locked="0" w:uiPriority="99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iPriority="99"/>
    <w:lsdException w:name="List Paragraph" w:locked="0" w:uiPriority="99"/>
    <w:lsdException w:name="Quote" w:locked="0" w:uiPriority="99"/>
    <w:lsdException w:name="Intense Quote" w:locked="0" w:uiPriority="99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1260A6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qFormat/>
    <w:rsid w:val="001260A6"/>
    <w:pPr>
      <w:ind w:leftChars="2500" w:left="100"/>
    </w:pPr>
  </w:style>
  <w:style w:type="paragraph" w:styleId="a4">
    <w:name w:val="Balloon Text"/>
    <w:basedOn w:val="a"/>
    <w:link w:val="Char0"/>
    <w:uiPriority w:val="99"/>
    <w:qFormat/>
    <w:rsid w:val="001260A6"/>
    <w:rPr>
      <w:sz w:val="18"/>
      <w:szCs w:val="18"/>
    </w:rPr>
  </w:style>
  <w:style w:type="paragraph" w:styleId="a5">
    <w:name w:val="footer"/>
    <w:basedOn w:val="a"/>
    <w:link w:val="Char1"/>
    <w:uiPriority w:val="99"/>
    <w:qFormat/>
    <w:rsid w:val="001260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qFormat/>
    <w:rsid w:val="001260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99"/>
    <w:qFormat/>
    <w:rsid w:val="001260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a"/>
    <w:uiPriority w:val="99"/>
    <w:qFormat/>
    <w:rsid w:val="001260A6"/>
    <w:pPr>
      <w:ind w:firstLineChars="200" w:firstLine="420"/>
    </w:pPr>
  </w:style>
  <w:style w:type="character" w:customStyle="1" w:styleId="Char">
    <w:name w:val="日期 Char"/>
    <w:basedOn w:val="a0"/>
    <w:link w:val="a3"/>
    <w:uiPriority w:val="99"/>
    <w:semiHidden/>
    <w:qFormat/>
    <w:locked/>
    <w:rsid w:val="001260A6"/>
    <w:rPr>
      <w:rFonts w:ascii="Times New Roman" w:eastAsia="宋体" w:hAnsi="Times New Roman" w:cs="Times New Roman"/>
      <w:sz w:val="20"/>
      <w:szCs w:val="20"/>
    </w:rPr>
  </w:style>
  <w:style w:type="character" w:customStyle="1" w:styleId="Char0">
    <w:name w:val="批注框文本 Char"/>
    <w:basedOn w:val="a0"/>
    <w:link w:val="a4"/>
    <w:uiPriority w:val="99"/>
    <w:semiHidden/>
    <w:qFormat/>
    <w:locked/>
    <w:rsid w:val="001260A6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locked/>
    <w:rsid w:val="001260A6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眉 Char"/>
    <w:basedOn w:val="a0"/>
    <w:link w:val="a6"/>
    <w:uiPriority w:val="99"/>
    <w:qFormat/>
    <w:locked/>
    <w:rsid w:val="001260A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B3CE543-0B4F-4FE3-A258-1F22E79A1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173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</dc:title>
  <dc:creator>yjq</dc:creator>
  <cp:lastModifiedBy>Administrator</cp:lastModifiedBy>
  <cp:revision>1</cp:revision>
  <cp:lastPrinted>2014-12-31T09:42:00Z</cp:lastPrinted>
  <dcterms:created xsi:type="dcterms:W3CDTF">2015-01-09T08:19:00Z</dcterms:created>
  <dcterms:modified xsi:type="dcterms:W3CDTF">2017-11-21T02:45:00Z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